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color w:val="auto"/>
          <w:sz w:val="44"/>
          <w:szCs w:val="44"/>
          <w:shd w:val="clear" w:color="auto" w:fill="FFFFFF"/>
          <w:lang w:val="en-US" w:eastAsia="zh-CN" w:bidi="ar"/>
        </w:rPr>
      </w:pPr>
      <w:bookmarkStart w:id="0" w:name="_GoBack"/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shd w:val="clear" w:color="auto" w:fill="FFFFFF"/>
          <w:lang w:bidi="ar"/>
        </w:rPr>
        <w:t>奉节县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shd w:val="clear" w:color="auto" w:fill="FFFFFF"/>
          <w:lang w:eastAsia="zh-CN" w:bidi="ar"/>
        </w:rPr>
        <w:t>商务委员会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shd w:val="clear" w:color="auto" w:fill="FFFFFF"/>
          <w:lang w:val="en-US" w:eastAsia="zh-CN" w:bidi="ar"/>
        </w:rPr>
        <w:t>2022年度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color w:val="auto"/>
          <w:sz w:val="44"/>
          <w:szCs w:val="44"/>
          <w:shd w:val="clear" w:color="auto" w:fill="FFFFFF"/>
          <w:lang w:bidi="ar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shd w:val="clear" w:color="auto" w:fill="FFFFFF"/>
          <w:lang w:bidi="ar"/>
        </w:rPr>
        <w:t>项目支出预算绩效目标自评情况说明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both"/>
        <w:textAlignment w:val="auto"/>
        <w:rPr>
          <w:rFonts w:hint="default" w:ascii="Times New Roman" w:hAnsi="Times New Roman" w:cs="Times New Roman"/>
          <w:sz w:val="44"/>
          <w:szCs w:val="44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县财政局：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>202</w:t>
      </w:r>
      <w:r>
        <w:rPr>
          <w:rFonts w:hint="default" w:ascii="Times New Roman" w:hAnsi="Times New Roman" w:cs="Times New Roman"/>
          <w:szCs w:val="32"/>
          <w:lang w:val="en-US" w:eastAsia="zh-CN"/>
        </w:rPr>
        <w:t>2</w:t>
      </w:r>
      <w:r>
        <w:rPr>
          <w:rFonts w:hint="default" w:ascii="Times New Roman" w:hAnsi="Times New Roman" w:cs="Times New Roman"/>
          <w:szCs w:val="32"/>
        </w:rPr>
        <w:t>年年初下达项目0个，金额0.00万元</w:t>
      </w:r>
      <w:r>
        <w:rPr>
          <w:rFonts w:hint="default" w:ascii="Times New Roman" w:hAnsi="Times New Roman" w:cs="Times New Roman"/>
          <w:szCs w:val="32"/>
          <w:lang w:eastAsia="zh-CN"/>
        </w:rPr>
        <w:t>。</w:t>
      </w:r>
      <w:r>
        <w:rPr>
          <w:rFonts w:hint="default" w:ascii="Times New Roman" w:hAnsi="Times New Roman" w:cs="Times New Roman"/>
          <w:szCs w:val="32"/>
          <w:lang w:val="en-US" w:eastAsia="zh-CN"/>
        </w:rPr>
        <w:t>2019年、</w:t>
      </w:r>
      <w:r>
        <w:rPr>
          <w:rFonts w:hint="default" w:ascii="Times New Roman" w:hAnsi="Times New Roman" w:cs="Times New Roman"/>
          <w:szCs w:val="32"/>
        </w:rPr>
        <w:t>2020</w:t>
      </w:r>
      <w:r>
        <w:rPr>
          <w:rFonts w:hint="default" w:ascii="Times New Roman" w:hAnsi="Times New Roman" w:cs="Times New Roman"/>
          <w:szCs w:val="32"/>
          <w:lang w:val="en-US" w:eastAsia="zh-CN"/>
        </w:rPr>
        <w:t>、2021</w:t>
      </w:r>
      <w:r>
        <w:rPr>
          <w:rFonts w:hint="default" w:ascii="Times New Roman" w:hAnsi="Times New Roman" w:cs="Times New Roman"/>
          <w:szCs w:val="32"/>
        </w:rPr>
        <w:t>年因项目未竣工没有开展绩效目标自评的项目纳入202</w:t>
      </w:r>
      <w:r>
        <w:rPr>
          <w:rFonts w:hint="default" w:ascii="Times New Roman" w:hAnsi="Times New Roman" w:cs="Times New Roman"/>
          <w:szCs w:val="32"/>
          <w:lang w:val="en-US" w:eastAsia="zh-CN"/>
        </w:rPr>
        <w:t>2</w:t>
      </w:r>
      <w:r>
        <w:rPr>
          <w:rFonts w:hint="default" w:ascii="Times New Roman" w:hAnsi="Times New Roman" w:cs="Times New Roman"/>
          <w:szCs w:val="32"/>
        </w:rPr>
        <w:t>年绩效目标自评，共计应有</w:t>
      </w:r>
      <w:r>
        <w:rPr>
          <w:rFonts w:hint="default" w:ascii="Times New Roman" w:hAnsi="Times New Roman" w:cs="Times New Roman"/>
          <w:szCs w:val="32"/>
          <w:lang w:val="en-US" w:eastAsia="zh-CN"/>
        </w:rPr>
        <w:t>11</w:t>
      </w:r>
      <w:r>
        <w:rPr>
          <w:rFonts w:hint="default" w:ascii="Times New Roman" w:hAnsi="Times New Roman" w:cs="Times New Roman"/>
          <w:szCs w:val="32"/>
        </w:rPr>
        <w:t>个项目开展绩效目标自评。</w:t>
      </w:r>
      <w:r>
        <w:rPr>
          <w:rFonts w:hint="default" w:ascii="Times New Roman" w:hAnsi="Times New Roman" w:cs="Times New Roman"/>
          <w:color w:val="000000"/>
          <w:szCs w:val="32"/>
        </w:rPr>
        <w:t>因202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2</w:t>
      </w:r>
      <w:r>
        <w:rPr>
          <w:rFonts w:hint="default" w:ascii="Times New Roman" w:hAnsi="Times New Roman" w:cs="Times New Roman"/>
          <w:color w:val="000000"/>
          <w:szCs w:val="32"/>
        </w:rPr>
        <w:t>年未实施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1</w:t>
      </w:r>
      <w:r>
        <w:rPr>
          <w:rFonts w:hint="default" w:ascii="Times New Roman" w:hAnsi="Times New Roman" w:cs="Times New Roman"/>
          <w:color w:val="000000"/>
          <w:szCs w:val="32"/>
        </w:rPr>
        <w:t>个</w:t>
      </w:r>
      <w:r>
        <w:rPr>
          <w:rFonts w:hint="default" w:ascii="Times New Roman" w:hAnsi="Times New Roman" w:cs="Times New Roman"/>
          <w:color w:val="000000"/>
          <w:szCs w:val="32"/>
          <w:lang w:val="en-US" w:eastAsia="zh-CN"/>
        </w:rPr>
        <w:t>,</w:t>
      </w:r>
      <w:r>
        <w:rPr>
          <w:rFonts w:hint="default" w:ascii="Times New Roman" w:hAnsi="Times New Roman" w:cs="Times New Roman"/>
          <w:szCs w:val="32"/>
        </w:rPr>
        <w:t xml:space="preserve"> 202</w:t>
      </w:r>
      <w:r>
        <w:rPr>
          <w:rFonts w:hint="default" w:ascii="Times New Roman" w:hAnsi="Times New Roman" w:cs="Times New Roman"/>
          <w:szCs w:val="32"/>
          <w:lang w:val="en-US" w:eastAsia="zh-CN"/>
        </w:rPr>
        <w:t>2</w:t>
      </w:r>
      <w:r>
        <w:rPr>
          <w:rFonts w:hint="default" w:ascii="Times New Roman" w:hAnsi="Times New Roman" w:cs="Times New Roman"/>
          <w:szCs w:val="32"/>
        </w:rPr>
        <w:t>年实际开展绩效目标自评</w:t>
      </w:r>
      <w:r>
        <w:rPr>
          <w:rFonts w:hint="default" w:ascii="Times New Roman" w:hAnsi="Times New Roman" w:cs="Times New Roman"/>
          <w:szCs w:val="32"/>
          <w:lang w:val="en-US" w:eastAsia="zh-CN"/>
        </w:rPr>
        <w:t>10</w:t>
      </w:r>
      <w:r>
        <w:rPr>
          <w:rFonts w:hint="default" w:ascii="Times New Roman" w:hAnsi="Times New Roman" w:cs="Times New Roman"/>
          <w:szCs w:val="32"/>
        </w:rPr>
        <w:t>个，金额</w:t>
      </w:r>
      <w:r>
        <w:rPr>
          <w:rFonts w:hint="default" w:ascii="Times New Roman" w:hAnsi="Times New Roman" w:cs="Times New Roman"/>
          <w:szCs w:val="32"/>
          <w:lang w:val="en-US" w:eastAsia="zh-CN"/>
        </w:rPr>
        <w:t>2984.9827</w:t>
      </w:r>
      <w:r>
        <w:rPr>
          <w:rFonts w:hint="default" w:ascii="Times New Roman" w:hAnsi="Times New Roman" w:cs="Times New Roman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cs="Times New Roman"/>
          <w:color w:val="000000"/>
          <w:szCs w:val="32"/>
        </w:rPr>
      </w:pPr>
      <w:r>
        <w:rPr>
          <w:rFonts w:hint="default" w:ascii="Times New Roman" w:hAnsi="Times New Roman" w:cs="Times New Roman"/>
          <w:color w:val="000000"/>
          <w:szCs w:val="32"/>
        </w:rPr>
        <w:t>特此说明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附件：</w:t>
      </w:r>
      <w:r>
        <w:rPr>
          <w:rFonts w:hint="default" w:ascii="Times New Roman" w:hAnsi="Times New Roman" w:cs="Times New Roman"/>
          <w:szCs w:val="32"/>
        </w:rPr>
        <w:t>项目支出绩效目标自评</w:t>
      </w:r>
      <w:r>
        <w:rPr>
          <w:rFonts w:hint="default" w:ascii="Times New Roman" w:hAnsi="Times New Roman" w:cs="Times New Roman"/>
          <w:szCs w:val="32"/>
          <w:lang w:val="en-US" w:eastAsia="zh-CN"/>
        </w:rPr>
        <w:t>情况汇总表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default" w:ascii="Times New Roman" w:hAnsi="Times New Roman" w:cs="Times New Roman"/>
          <w:color w:val="0000FF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color w:val="0000FF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0000FF"/>
          <w:szCs w:val="32"/>
        </w:rPr>
        <w:t xml:space="preserve"> </w:t>
      </w:r>
      <w:r>
        <w:rPr>
          <w:rFonts w:hint="default" w:ascii="Times New Roman" w:hAnsi="Times New Roman" w:cs="Times New Roman"/>
          <w:color w:val="0000FF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4640" w:firstLineChars="1450"/>
        <w:textAlignment w:val="auto"/>
        <w:rPr>
          <w:rFonts w:hint="default" w:ascii="Times New Roman" w:hAnsi="Times New Roman" w:eastAsia="方正仿宋_GBK" w:cs="Times New Roman"/>
          <w:color w:val="000000"/>
          <w:kern w:val="0"/>
          <w:szCs w:val="32"/>
          <w:lang w:eastAsia="zh-CN"/>
        </w:rPr>
      </w:pPr>
      <w:r>
        <w:rPr>
          <w:rFonts w:hint="default" w:ascii="Times New Roman" w:hAnsi="Times New Roman" w:cs="Times New Roman"/>
          <w:color w:val="000000"/>
          <w:kern w:val="0"/>
          <w:szCs w:val="32"/>
        </w:rPr>
        <w:t>奉节县</w:t>
      </w:r>
      <w:r>
        <w:rPr>
          <w:rFonts w:hint="default" w:ascii="Times New Roman" w:hAnsi="Times New Roman" w:cs="Times New Roman"/>
          <w:color w:val="000000"/>
          <w:kern w:val="0"/>
          <w:szCs w:val="32"/>
          <w:lang w:eastAsia="zh-CN"/>
        </w:rPr>
        <w:t>商务委员会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4800" w:firstLineChars="1500"/>
        <w:textAlignment w:val="auto"/>
        <w:rPr>
          <w:rFonts w:hint="default" w:ascii="Times New Roman" w:hAnsi="Times New Roman" w:cs="Times New Roman"/>
          <w:color w:val="000000"/>
          <w:kern w:val="0"/>
          <w:szCs w:val="32"/>
        </w:rPr>
      </w:pPr>
      <w:r>
        <w:rPr>
          <w:rFonts w:hint="default" w:ascii="Times New Roman" w:hAnsi="Times New Roman" w:cs="Times New Roman"/>
          <w:color w:val="000000"/>
          <w:kern w:val="0"/>
          <w:szCs w:val="32"/>
        </w:rPr>
        <w:t>202</w:t>
      </w:r>
      <w:r>
        <w:rPr>
          <w:rFonts w:hint="default" w:ascii="Times New Roman" w:hAnsi="Times New Roman" w:cs="Times New Roman"/>
          <w:color w:val="000000"/>
          <w:kern w:val="0"/>
          <w:szCs w:val="32"/>
          <w:lang w:val="en-US" w:eastAsia="zh-CN"/>
        </w:rPr>
        <w:t>3</w:t>
      </w:r>
      <w:r>
        <w:rPr>
          <w:rFonts w:hint="default" w:ascii="Times New Roman" w:hAnsi="Times New Roman" w:cs="Times New Roman"/>
          <w:color w:val="000000"/>
          <w:kern w:val="0"/>
          <w:szCs w:val="32"/>
        </w:rPr>
        <w:t>年</w:t>
      </w:r>
      <w:r>
        <w:rPr>
          <w:rFonts w:hint="default" w:ascii="Times New Roman" w:hAnsi="Times New Roman" w:cs="Times New Roman"/>
          <w:color w:val="000000"/>
          <w:kern w:val="0"/>
          <w:szCs w:val="32"/>
          <w:lang w:val="en-US" w:eastAsia="zh-CN"/>
        </w:rPr>
        <w:t>3</w:t>
      </w:r>
      <w:r>
        <w:rPr>
          <w:rFonts w:hint="default" w:ascii="Times New Roman" w:hAnsi="Times New Roman" w:cs="Times New Roman"/>
          <w:color w:val="000000"/>
          <w:kern w:val="0"/>
          <w:szCs w:val="32"/>
        </w:rPr>
        <w:t>月</w:t>
      </w:r>
      <w:r>
        <w:rPr>
          <w:rFonts w:hint="default" w:ascii="Times New Roman" w:hAnsi="Times New Roman" w:cs="Times New Roman"/>
          <w:color w:val="000000"/>
          <w:kern w:val="0"/>
          <w:szCs w:val="32"/>
          <w:lang w:val="en-US" w:eastAsia="zh-CN"/>
        </w:rPr>
        <w:t>29</w:t>
      </w:r>
      <w:r>
        <w:rPr>
          <w:rFonts w:hint="default" w:ascii="Times New Roman" w:hAnsi="Times New Roman" w:cs="Times New Roman"/>
          <w:color w:val="000000"/>
          <w:kern w:val="0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default" w:ascii="Times New Roman" w:hAnsi="Times New Roman" w:cs="Times New Roman"/>
        </w:rPr>
      </w:pPr>
    </w:p>
    <w:bookmarkEnd w:id="0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zYWU5ZmQzMTdiYzI3ODY5ZWM4M2Q2Yzg5ZjVjNGUifQ=="/>
  </w:docVars>
  <w:rsids>
    <w:rsidRoot w:val="00CC3521"/>
    <w:rsid w:val="00013113"/>
    <w:rsid w:val="00040B9A"/>
    <w:rsid w:val="00073AC5"/>
    <w:rsid w:val="000C25B5"/>
    <w:rsid w:val="0018525C"/>
    <w:rsid w:val="002B2E8F"/>
    <w:rsid w:val="002B4CBD"/>
    <w:rsid w:val="002C6066"/>
    <w:rsid w:val="002D6603"/>
    <w:rsid w:val="002F2EAE"/>
    <w:rsid w:val="0047419C"/>
    <w:rsid w:val="00560CE4"/>
    <w:rsid w:val="00635599"/>
    <w:rsid w:val="00792F89"/>
    <w:rsid w:val="00821515"/>
    <w:rsid w:val="009E6F90"/>
    <w:rsid w:val="00A82962"/>
    <w:rsid w:val="00B85288"/>
    <w:rsid w:val="00B91378"/>
    <w:rsid w:val="00BA06C7"/>
    <w:rsid w:val="00BE3DA1"/>
    <w:rsid w:val="00C31BD0"/>
    <w:rsid w:val="00C74B49"/>
    <w:rsid w:val="00C909A8"/>
    <w:rsid w:val="00CA3AF7"/>
    <w:rsid w:val="00CC3521"/>
    <w:rsid w:val="00CC7305"/>
    <w:rsid w:val="00CF1FEC"/>
    <w:rsid w:val="00D17AE4"/>
    <w:rsid w:val="00D333B9"/>
    <w:rsid w:val="00D869E7"/>
    <w:rsid w:val="00D9471F"/>
    <w:rsid w:val="00DA4807"/>
    <w:rsid w:val="00DB2D9A"/>
    <w:rsid w:val="00DD707A"/>
    <w:rsid w:val="00E22B43"/>
    <w:rsid w:val="00E3353B"/>
    <w:rsid w:val="00EE2EED"/>
    <w:rsid w:val="00F70281"/>
    <w:rsid w:val="13E85520"/>
    <w:rsid w:val="2795099B"/>
    <w:rsid w:val="292C5CBE"/>
    <w:rsid w:val="2E313D6B"/>
    <w:rsid w:val="2FC24F1B"/>
    <w:rsid w:val="2FD04C24"/>
    <w:rsid w:val="3A830304"/>
    <w:rsid w:val="3E6F2DB7"/>
    <w:rsid w:val="41471C35"/>
    <w:rsid w:val="61042378"/>
    <w:rsid w:val="69383903"/>
    <w:rsid w:val="6C0E288F"/>
    <w:rsid w:val="7B1A0657"/>
    <w:rsid w:val="7EC67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Times New Roman" w:hAnsi="Times New Roman" w:eastAsia="方正仿宋_GBK" w:cs="Times New Roman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Times New Roman" w:hAnsi="Times New Roman" w:eastAsia="方正仿宋_GBK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210</Characters>
  <Lines>1</Lines>
  <Paragraphs>1</Paragraphs>
  <TotalTime>9</TotalTime>
  <ScaleCrop>false</ScaleCrop>
  <LinksUpToDate>false</LinksUpToDate>
  <CharactersWithSpaces>213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2022-04-04T13:11:00Z</dcterms:created>
  <dc:creator>Administrator</dc:creator>
  <cp:lastModifiedBy>毛毛虫</cp:lastModifiedBy>
  <cp:lastPrinted>2022-07-13T07:18:00Z</cp:lastPrinted>
  <dcterms:modified xsi:type="dcterms:W3CDTF">2023-03-30T08:28:21Z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3523B4DB427B43BCA43F86CD88F5ED76</vt:lpwstr>
  </property>
</Properties>
</file>